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86" w:rsidRDefault="00CD2486" w:rsidP="00CD2486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6C76" w:rsidRPr="00CD2486" w:rsidRDefault="00AB58E1" w:rsidP="00CD248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Отель «Альпина»</w:t>
      </w:r>
    </w:p>
    <w:p w:rsidR="00836FD9" w:rsidRDefault="00836FD9" w:rsidP="00836FD9">
      <w:pPr>
        <w:pStyle w:val="a3"/>
      </w:pPr>
      <w:r>
        <w:t xml:space="preserve">В </w:t>
      </w:r>
      <w:proofErr w:type="gramStart"/>
      <w:r>
        <w:t>центре</w:t>
      </w:r>
      <w:proofErr w:type="gramEnd"/>
      <w:r>
        <w:t xml:space="preserve"> горнолыжного курортного края </w:t>
      </w:r>
      <w:proofErr w:type="spellStart"/>
      <w:r>
        <w:t>Приэльбрусья</w:t>
      </w:r>
      <w:proofErr w:type="spellEnd"/>
      <w:r>
        <w:t xml:space="preserve"> расположился милый и уютный отельный комплекс с названием «</w:t>
      </w:r>
      <w:proofErr w:type="spellStart"/>
      <w:r>
        <w:t>Alpina</w:t>
      </w:r>
      <w:proofErr w:type="spellEnd"/>
      <w:r>
        <w:t xml:space="preserve"> Hotel». На большой высоте постояльцы смогут дышать свежим горным воздухом и наслаждаться природной красотой, что </w:t>
      </w:r>
      <w:proofErr w:type="gramStart"/>
      <w:r>
        <w:t>придаст им силы и даст</w:t>
      </w:r>
      <w:proofErr w:type="gramEnd"/>
      <w:r>
        <w:t xml:space="preserve"> возможность оздоровиться. </w:t>
      </w:r>
      <w:proofErr w:type="gramStart"/>
      <w:r>
        <w:t>Выполнен</w:t>
      </w:r>
      <w:proofErr w:type="gramEnd"/>
      <w:r>
        <w:t xml:space="preserve"> пансионат в виде шале, что сразу располагает туристов к комфорту. Здесь отдых будет уютным и приятным, так как городская суета осталась очень далеко. </w:t>
      </w:r>
    </w:p>
    <w:p w:rsidR="00836FD9" w:rsidRPr="00836FD9" w:rsidRDefault="00836FD9" w:rsidP="00836FD9">
      <w:pPr>
        <w:pStyle w:val="a3"/>
      </w:pPr>
      <w:r>
        <w:t xml:space="preserve">Номерной фонд разнообразен для того, чтобы отдыхающие могли самостоятельно подобрать место для своего проживания. Здесь есть экономные апартаменты и люксовые номера. Обстановка жилых комнат позволяет чувствовать себя удобно и непринужденно, а современный интерьер дополнен современной меблировкой, дорогими световыми приборами и домашней техникой. Спутниковое телевидение, наличие кондиционера делает отдых более комфортным. Из окон открывается потрясающий вид на горную </w:t>
      </w:r>
      <w:proofErr w:type="spellStart"/>
      <w:r>
        <w:t>местность</w:t>
      </w:r>
      <w:proofErr w:type="gramStart"/>
      <w:r>
        <w:t>.Р</w:t>
      </w:r>
      <w:proofErr w:type="gramEnd"/>
      <w:r>
        <w:t>азвлечься</w:t>
      </w:r>
      <w:proofErr w:type="spellEnd"/>
      <w:r>
        <w:t xml:space="preserve"> в отеле есть где, поэтому гости скучать не будут. На территории работает </w:t>
      </w:r>
      <w:proofErr w:type="gramStart"/>
      <w:r>
        <w:t>кальянная</w:t>
      </w:r>
      <w:proofErr w:type="gramEnd"/>
      <w:r>
        <w:t xml:space="preserve">, чтобы постояльцы могли отдохнуть и расслабиться. Обучают гостей катанию на горных лыжах, где новички изучают азы этого спорта. Вечеринки позволяют туристам заводить знакомства и весело отдыхать. Новинки кинопроката порадуют любителей фильмов интересными картинами. За пределами гостиницы можно посетить экскурсионные программы, чтобы увидеть достопримечательности Эльбруса и насладиться красивыми местами. С помощью канатной дороги можно добраться до горнолыжных спусков. В </w:t>
      </w:r>
      <w:proofErr w:type="gramStart"/>
      <w:r>
        <w:t>пансионате</w:t>
      </w:r>
      <w:proofErr w:type="gramEnd"/>
      <w:r>
        <w:t xml:space="preserve"> есть пункт проката, и гости имеют возможность не везти из дома объемный инвентарь. Также функционирует хранилище для лыж. </w:t>
      </w:r>
      <w:proofErr w:type="spellStart"/>
      <w:proofErr w:type="gramStart"/>
      <w:r>
        <w:t>Джип-туры</w:t>
      </w:r>
      <w:proofErr w:type="spellEnd"/>
      <w:proofErr w:type="gramEnd"/>
      <w:r>
        <w:t xml:space="preserve"> подарят туристам незабываемые ощущения и пощекочут нервы. На территории работает автостоянка для жильцов отеля, но можно воспользоваться услугами </w:t>
      </w:r>
      <w:proofErr w:type="spellStart"/>
      <w:r>
        <w:t>трансфера</w:t>
      </w:r>
      <w:proofErr w:type="gramStart"/>
      <w:r>
        <w:t>.О</w:t>
      </w:r>
      <w:proofErr w:type="gramEnd"/>
      <w:r>
        <w:t>здоровиться</w:t>
      </w:r>
      <w:proofErr w:type="spellEnd"/>
      <w:r>
        <w:t xml:space="preserve"> и стать более молодыми отдыхающие могут в сауне. Парные процедуры дают возможность вывести токсины, </w:t>
      </w:r>
      <w:proofErr w:type="gramStart"/>
      <w:r>
        <w:t>набраться сил и сбросить</w:t>
      </w:r>
      <w:proofErr w:type="gramEnd"/>
      <w:r>
        <w:t xml:space="preserve"> лишние килограммы. Есть здесь и комната отдыха, где гости могут передохнуть от жара. Большой бассейн наполнен водой и ждет желающих окунуться после парной манипуляции. В массажном </w:t>
      </w:r>
      <w:proofErr w:type="gramStart"/>
      <w:r>
        <w:t>кабинете</w:t>
      </w:r>
      <w:proofErr w:type="gramEnd"/>
      <w:r>
        <w:t xml:space="preserve"> проходят целебные процедуры для оздоровления туристов. В цену проживания входит завтрак, который проводится в шикарном и элегантном </w:t>
      </w:r>
      <w:proofErr w:type="gramStart"/>
      <w:r>
        <w:t>ресторане</w:t>
      </w:r>
      <w:proofErr w:type="gramEnd"/>
      <w:r>
        <w:t>. Гостиница ждет всех для полноценного горного отдыха.</w:t>
      </w:r>
    </w:p>
    <w:p w:rsidR="009C5350" w:rsidRDefault="001406A2" w:rsidP="001406A2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406A2">
        <w:rPr>
          <w:rFonts w:ascii="Times New Roman" w:eastAsia="Times New Roman" w:hAnsi="Times New Roman" w:cs="Times New Roman"/>
          <w:b/>
          <w:lang w:eastAsia="ru-RU"/>
        </w:rPr>
        <w:t>В стоимость входит:</w:t>
      </w:r>
      <w:r>
        <w:rPr>
          <w:rFonts w:ascii="Times New Roman" w:eastAsia="Times New Roman" w:hAnsi="Times New Roman" w:cs="Times New Roman"/>
          <w:lang w:eastAsia="ru-RU"/>
        </w:rPr>
        <w:t xml:space="preserve"> проживание, завтрак «шведский стол»</w:t>
      </w:r>
    </w:p>
    <w:p w:rsidR="00836FD9" w:rsidRPr="009C5350" w:rsidRDefault="009C5350" w:rsidP="009C5350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C5350">
        <w:rPr>
          <w:rFonts w:ascii="Times New Roman" w:eastAsia="Times New Roman" w:hAnsi="Times New Roman" w:cs="Times New Roman"/>
          <w:b/>
          <w:lang w:eastAsia="ru-RU"/>
        </w:rPr>
        <w:t xml:space="preserve">Стоимость номера в сутки в </w:t>
      </w:r>
      <w:proofErr w:type="gramStart"/>
      <w:r w:rsidRPr="009C5350">
        <w:rPr>
          <w:rFonts w:ascii="Times New Roman" w:eastAsia="Times New Roman" w:hAnsi="Times New Roman" w:cs="Times New Roman"/>
          <w:b/>
          <w:lang w:eastAsia="ru-RU"/>
        </w:rPr>
        <w:t>рублях</w:t>
      </w:r>
      <w:proofErr w:type="gramEnd"/>
    </w:p>
    <w:p w:rsidR="00CD2486" w:rsidRPr="009C5350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5350">
        <w:rPr>
          <w:rFonts w:ascii="Times New Roman" w:eastAsia="Times New Roman" w:hAnsi="Times New Roman" w:cs="Times New Roman"/>
          <w:lang w:eastAsia="ru-RU"/>
        </w:rPr>
        <w:t xml:space="preserve">В период с </w:t>
      </w:r>
      <w:r w:rsidR="001B093C" w:rsidRPr="009C5350">
        <w:rPr>
          <w:rFonts w:ascii="Times New Roman" w:eastAsia="Times New Roman" w:hAnsi="Times New Roman" w:cs="Times New Roman"/>
          <w:lang w:eastAsia="ru-RU"/>
        </w:rPr>
        <w:t>10</w:t>
      </w:r>
      <w:r w:rsidRPr="009C5350">
        <w:rPr>
          <w:rFonts w:ascii="Times New Roman" w:eastAsia="Times New Roman" w:hAnsi="Times New Roman" w:cs="Times New Roman"/>
          <w:lang w:eastAsia="ru-RU"/>
        </w:rPr>
        <w:t>.0</w:t>
      </w:r>
      <w:r w:rsidR="001B093C" w:rsidRPr="009C5350">
        <w:rPr>
          <w:rFonts w:ascii="Times New Roman" w:eastAsia="Times New Roman" w:hAnsi="Times New Roman" w:cs="Times New Roman"/>
          <w:lang w:eastAsia="ru-RU"/>
        </w:rPr>
        <w:t>1</w:t>
      </w:r>
      <w:r w:rsidRPr="009C5350">
        <w:rPr>
          <w:rFonts w:ascii="Times New Roman" w:eastAsia="Times New Roman" w:hAnsi="Times New Roman" w:cs="Times New Roman"/>
          <w:lang w:eastAsia="ru-RU"/>
        </w:rPr>
        <w:t>.2020</w:t>
      </w:r>
      <w:r w:rsidR="001B093C" w:rsidRPr="009C5350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9C5350">
        <w:rPr>
          <w:rFonts w:ascii="Times New Roman" w:eastAsia="Times New Roman" w:hAnsi="Times New Roman" w:cs="Times New Roman"/>
          <w:lang w:eastAsia="ru-RU"/>
        </w:rPr>
        <w:t xml:space="preserve">  по 2</w:t>
      </w:r>
      <w:r w:rsidR="001B093C" w:rsidRPr="009C5350">
        <w:rPr>
          <w:rFonts w:ascii="Times New Roman" w:eastAsia="Times New Roman" w:hAnsi="Times New Roman" w:cs="Times New Roman"/>
          <w:lang w:eastAsia="ru-RU"/>
        </w:rPr>
        <w:t>8</w:t>
      </w:r>
      <w:r w:rsidRPr="009C5350">
        <w:rPr>
          <w:rFonts w:ascii="Times New Roman" w:eastAsia="Times New Roman" w:hAnsi="Times New Roman" w:cs="Times New Roman"/>
          <w:lang w:eastAsia="ru-RU"/>
        </w:rPr>
        <w:t>.12.2020 г.</w:t>
      </w:r>
    </w:p>
    <w:p w:rsidR="001B093C" w:rsidRPr="009C5350" w:rsidRDefault="001B093C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5350">
        <w:rPr>
          <w:rFonts w:ascii="Times New Roman" w:eastAsia="Times New Roman" w:hAnsi="Times New Roman" w:cs="Times New Roman"/>
          <w:lang w:eastAsia="ru-RU"/>
        </w:rPr>
        <w:t>с 01.12.2020 г. по 28.12.2020 г.            с 01.04.2021 г. по 28.04.2021 г.</w:t>
      </w:r>
    </w:p>
    <w:tbl>
      <w:tblPr>
        <w:tblStyle w:val="a6"/>
        <w:tblW w:w="0" w:type="auto"/>
        <w:tblLook w:val="04A0"/>
      </w:tblPr>
      <w:tblGrid>
        <w:gridCol w:w="1342"/>
        <w:gridCol w:w="1336"/>
        <w:gridCol w:w="1616"/>
        <w:gridCol w:w="1343"/>
        <w:gridCol w:w="1616"/>
        <w:gridCol w:w="1343"/>
        <w:gridCol w:w="1338"/>
        <w:gridCol w:w="1338"/>
      </w:tblGrid>
      <w:tr w:rsidR="009C5350" w:rsidTr="009C5350">
        <w:tc>
          <w:tcPr>
            <w:tcW w:w="1342" w:type="dxa"/>
          </w:tcPr>
          <w:p w:rsidR="001B093C" w:rsidRPr="009C5350" w:rsidRDefault="001B093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B093C" w:rsidRPr="009C5350" w:rsidRDefault="001B093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B093C" w:rsidRPr="009C5350" w:rsidRDefault="001B093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двухместный в </w:t>
            </w:r>
            <w:proofErr w:type="gramStart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</w:p>
          <w:p w:rsidR="001B093C" w:rsidRPr="009C5350" w:rsidRDefault="001B093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B093C" w:rsidRPr="009C5350" w:rsidRDefault="001B093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</w:tcPr>
          <w:p w:rsidR="001B093C" w:rsidRPr="009C5350" w:rsidRDefault="001B093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B093C" w:rsidRPr="009C5350" w:rsidRDefault="001B093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B093C" w:rsidRPr="009C5350" w:rsidRDefault="001B093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</w:t>
            </w:r>
            <w:r w:rsidR="00C9082D"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трехместный в </w:t>
            </w:r>
            <w:proofErr w:type="gramStart"/>
            <w:r w:rsidR="00C9082D"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</w:p>
        </w:tc>
        <w:tc>
          <w:tcPr>
            <w:tcW w:w="1616" w:type="dxa"/>
          </w:tcPr>
          <w:p w:rsidR="001B093C" w:rsidRPr="009C5350" w:rsidRDefault="001B093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9082D" w:rsidRPr="009C5350" w:rsidRDefault="00C9082D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9082D" w:rsidRPr="009C5350" w:rsidRDefault="00C9082D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четырехместный в </w:t>
            </w:r>
            <w:proofErr w:type="gramStart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3" w:type="dxa"/>
          </w:tcPr>
          <w:p w:rsidR="009C5350" w:rsidRDefault="009C5350" w:rsidP="00C9082D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B093C" w:rsidRPr="009C5350" w:rsidRDefault="00C9082D" w:rsidP="00C9082D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Мансарда двухместный номер,  кровать двуспальная, площадь номера маленькая</w:t>
            </w:r>
          </w:p>
        </w:tc>
        <w:tc>
          <w:tcPr>
            <w:tcW w:w="1616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B093C" w:rsidRPr="009C5350" w:rsidRDefault="00C9082D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Мансарда четырехместный</w:t>
            </w:r>
            <w:r w:rsidR="009C5350"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двухкомнатный номер (одна кровать двуспальная, вторая комната – кровати раздельные)</w:t>
            </w: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3" w:type="dxa"/>
          </w:tcPr>
          <w:p w:rsidR="009C5350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B093C" w:rsidRPr="009C5350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Мансарда, двухместный номер, 4 этаж, раздельные кровати</w:t>
            </w:r>
          </w:p>
        </w:tc>
        <w:tc>
          <w:tcPr>
            <w:tcW w:w="1338" w:type="dxa"/>
          </w:tcPr>
          <w:p w:rsidR="009C5350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B093C" w:rsidRPr="009C5350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2х местный стандартный номер </w:t>
            </w:r>
          </w:p>
        </w:tc>
        <w:tc>
          <w:tcPr>
            <w:tcW w:w="1338" w:type="dxa"/>
          </w:tcPr>
          <w:p w:rsidR="009C5350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B093C" w:rsidRPr="009C5350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3х местный стандартный номер</w:t>
            </w:r>
          </w:p>
        </w:tc>
      </w:tr>
      <w:tr w:rsidR="009C5350" w:rsidTr="009C5350">
        <w:tc>
          <w:tcPr>
            <w:tcW w:w="1342" w:type="dxa"/>
          </w:tcPr>
          <w:p w:rsidR="001B093C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2600</w:t>
            </w:r>
          </w:p>
          <w:p w:rsidR="001B093C" w:rsidRDefault="001B093C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6" w:type="dxa"/>
          </w:tcPr>
          <w:p w:rsidR="001B093C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3900</w:t>
            </w:r>
          </w:p>
        </w:tc>
        <w:tc>
          <w:tcPr>
            <w:tcW w:w="1616" w:type="dxa"/>
          </w:tcPr>
          <w:p w:rsidR="001B093C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5200</w:t>
            </w:r>
          </w:p>
        </w:tc>
        <w:tc>
          <w:tcPr>
            <w:tcW w:w="1343" w:type="dxa"/>
          </w:tcPr>
          <w:p w:rsidR="001B093C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2800</w:t>
            </w:r>
          </w:p>
        </w:tc>
        <w:tc>
          <w:tcPr>
            <w:tcW w:w="1616" w:type="dxa"/>
          </w:tcPr>
          <w:p w:rsidR="001B093C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5600</w:t>
            </w:r>
          </w:p>
        </w:tc>
        <w:tc>
          <w:tcPr>
            <w:tcW w:w="1343" w:type="dxa"/>
          </w:tcPr>
          <w:p w:rsidR="001B093C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3000</w:t>
            </w:r>
          </w:p>
        </w:tc>
        <w:tc>
          <w:tcPr>
            <w:tcW w:w="1338" w:type="dxa"/>
          </w:tcPr>
          <w:p w:rsidR="001B093C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3700</w:t>
            </w:r>
          </w:p>
        </w:tc>
        <w:tc>
          <w:tcPr>
            <w:tcW w:w="1338" w:type="dxa"/>
          </w:tcPr>
          <w:p w:rsidR="001B093C" w:rsidRDefault="009C53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5500</w:t>
            </w:r>
          </w:p>
        </w:tc>
      </w:tr>
    </w:tbl>
    <w:p w:rsidR="001B093C" w:rsidRDefault="001B093C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6FD9" w:rsidRPr="00CD2486" w:rsidRDefault="00836FD9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CD2486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406A2" w:rsidRDefault="001406A2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4297A" w:rsidRDefault="00A4297A" w:rsidP="00363601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2486" w:rsidRDefault="00363601" w:rsidP="00363601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C5350">
        <w:rPr>
          <w:rFonts w:ascii="Times New Roman" w:eastAsia="Times New Roman" w:hAnsi="Times New Roman" w:cs="Times New Roman"/>
          <w:b/>
          <w:lang w:eastAsia="ru-RU"/>
        </w:rPr>
        <w:t>Стоимость номера в сутки в рублях</w:t>
      </w:r>
    </w:p>
    <w:p w:rsidR="009C5350" w:rsidRDefault="009C5350" w:rsidP="009C5350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НОВЫЙ ГОД</w:t>
      </w:r>
    </w:p>
    <w:p w:rsidR="009C5350" w:rsidRPr="00363601" w:rsidRDefault="009C5350" w:rsidP="009C5350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63601">
        <w:rPr>
          <w:rFonts w:ascii="Times New Roman" w:eastAsia="Times New Roman" w:hAnsi="Times New Roman" w:cs="Times New Roman"/>
          <w:lang w:eastAsia="ru-RU"/>
        </w:rPr>
        <w:t>с 28.12.2020 г. по 10.01.2021 г.</w:t>
      </w:r>
    </w:p>
    <w:tbl>
      <w:tblPr>
        <w:tblStyle w:val="a6"/>
        <w:tblW w:w="0" w:type="auto"/>
        <w:tblLook w:val="04A0"/>
      </w:tblPr>
      <w:tblGrid>
        <w:gridCol w:w="1342"/>
        <w:gridCol w:w="1336"/>
        <w:gridCol w:w="1616"/>
        <w:gridCol w:w="1343"/>
        <w:gridCol w:w="1616"/>
        <w:gridCol w:w="1343"/>
        <w:gridCol w:w="1338"/>
        <w:gridCol w:w="1338"/>
      </w:tblGrid>
      <w:tr w:rsidR="009C5350" w:rsidTr="009C5350">
        <w:tc>
          <w:tcPr>
            <w:tcW w:w="1409" w:type="dxa"/>
          </w:tcPr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двухместный в </w:t>
            </w:r>
            <w:proofErr w:type="gramStart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</w:tcPr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трехместный в </w:t>
            </w:r>
            <w:proofErr w:type="gramStart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</w:p>
        </w:tc>
        <w:tc>
          <w:tcPr>
            <w:tcW w:w="1409" w:type="dxa"/>
          </w:tcPr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четырехместный в </w:t>
            </w:r>
            <w:proofErr w:type="gramStart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Мансарда двухместный номер,  кровать двуспальная, площадь номера маленькая</w:t>
            </w: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Мансарда четырехместный двухкомнатный номер (одна кровать двуспальная, вторая комната – кровати раздельные) </w:t>
            </w: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Мансарда, двухместный номер, 4 этаж, раздельные кровати</w:t>
            </w: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2х местный стандартный номер </w:t>
            </w: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C5350" w:rsidRP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3х местный стандартный номер</w:t>
            </w:r>
          </w:p>
        </w:tc>
      </w:tr>
      <w:tr w:rsidR="009C5350" w:rsidTr="009C5350"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4000</w:t>
            </w:r>
          </w:p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6000</w:t>
            </w: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8000</w:t>
            </w: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4500</w:t>
            </w: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9000</w:t>
            </w: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6000</w:t>
            </w: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7000</w:t>
            </w:r>
          </w:p>
        </w:tc>
        <w:tc>
          <w:tcPr>
            <w:tcW w:w="1409" w:type="dxa"/>
          </w:tcPr>
          <w:p w:rsidR="009C5350" w:rsidRDefault="009C5350" w:rsidP="009C53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11000</w:t>
            </w:r>
          </w:p>
        </w:tc>
      </w:tr>
    </w:tbl>
    <w:p w:rsidR="00CD2486" w:rsidRPr="008F775C" w:rsidRDefault="00CD2486" w:rsidP="00CD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601" w:rsidRDefault="00363601" w:rsidP="00363601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C5350">
        <w:rPr>
          <w:rFonts w:ascii="Times New Roman" w:eastAsia="Times New Roman" w:hAnsi="Times New Roman" w:cs="Times New Roman"/>
          <w:b/>
          <w:lang w:eastAsia="ru-RU"/>
        </w:rPr>
        <w:t xml:space="preserve">Стоимость номера в сутки в </w:t>
      </w:r>
      <w:proofErr w:type="gramStart"/>
      <w:r w:rsidRPr="009C5350">
        <w:rPr>
          <w:rFonts w:ascii="Times New Roman" w:eastAsia="Times New Roman" w:hAnsi="Times New Roman" w:cs="Times New Roman"/>
          <w:b/>
          <w:lang w:eastAsia="ru-RU"/>
        </w:rPr>
        <w:t>рублях</w:t>
      </w:r>
      <w:proofErr w:type="gramEnd"/>
    </w:p>
    <w:p w:rsidR="00363601" w:rsidRDefault="00363601" w:rsidP="00363601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ВЫСОКИЙ СЕЗОН</w:t>
      </w:r>
    </w:p>
    <w:p w:rsidR="00363601" w:rsidRPr="00363601" w:rsidRDefault="00363601" w:rsidP="00363601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63601">
        <w:rPr>
          <w:rFonts w:ascii="Times New Roman" w:eastAsia="Times New Roman" w:hAnsi="Times New Roman" w:cs="Times New Roman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lang w:eastAsia="ru-RU"/>
        </w:rPr>
        <w:t>10.02.2021 г. по 01.04.2021 г.</w:t>
      </w:r>
    </w:p>
    <w:tbl>
      <w:tblPr>
        <w:tblStyle w:val="a6"/>
        <w:tblW w:w="0" w:type="auto"/>
        <w:tblLook w:val="04A0"/>
      </w:tblPr>
      <w:tblGrid>
        <w:gridCol w:w="1342"/>
        <w:gridCol w:w="1336"/>
        <w:gridCol w:w="1616"/>
        <w:gridCol w:w="1343"/>
        <w:gridCol w:w="1616"/>
        <w:gridCol w:w="1343"/>
        <w:gridCol w:w="1338"/>
        <w:gridCol w:w="1338"/>
      </w:tblGrid>
      <w:tr w:rsidR="00363601" w:rsidTr="008F3F63">
        <w:tc>
          <w:tcPr>
            <w:tcW w:w="1409" w:type="dxa"/>
          </w:tcPr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двухместный в </w:t>
            </w:r>
            <w:proofErr w:type="gramStart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</w:tcPr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трехместный в </w:t>
            </w:r>
            <w:proofErr w:type="gramStart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</w:p>
        </w:tc>
        <w:tc>
          <w:tcPr>
            <w:tcW w:w="1409" w:type="dxa"/>
          </w:tcPr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четырехместный в </w:t>
            </w:r>
            <w:proofErr w:type="gramStart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Мансарда двухместный номер,  кровать двуспальная, площадь номера маленькая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Мансарда четырехместный двухкомнатный номер (одна кровать двуспальная, вторая комната – кровати раздельные) 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Мансарда, двухместный номер, 4 этаж, раздельные кровати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2х местный стандартный номер 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3х местный стандартный номер</w:t>
            </w:r>
          </w:p>
        </w:tc>
      </w:tr>
      <w:tr w:rsidR="00363601" w:rsidTr="008F3F63"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3000</w:t>
            </w:r>
          </w:p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4500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6000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3500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6500</w:t>
            </w:r>
          </w:p>
        </w:tc>
        <w:tc>
          <w:tcPr>
            <w:tcW w:w="1409" w:type="dxa"/>
          </w:tcPr>
          <w:p w:rsidR="00363601" w:rsidRDefault="00363601" w:rsidP="00363601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4000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5000</w:t>
            </w:r>
          </w:p>
        </w:tc>
        <w:tc>
          <w:tcPr>
            <w:tcW w:w="1409" w:type="dxa"/>
          </w:tcPr>
          <w:p w:rsidR="00363601" w:rsidRDefault="00363601" w:rsidP="00363601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7500</w:t>
            </w:r>
          </w:p>
        </w:tc>
      </w:tr>
    </w:tbl>
    <w:p w:rsidR="00CD2486" w:rsidRPr="008F775C" w:rsidRDefault="00CD2486" w:rsidP="00CD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601" w:rsidRDefault="00363601" w:rsidP="00363601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C5350">
        <w:rPr>
          <w:rFonts w:ascii="Times New Roman" w:eastAsia="Times New Roman" w:hAnsi="Times New Roman" w:cs="Times New Roman"/>
          <w:b/>
          <w:lang w:eastAsia="ru-RU"/>
        </w:rPr>
        <w:t xml:space="preserve">Стоимость номера в сутки в </w:t>
      </w:r>
      <w:proofErr w:type="gramStart"/>
      <w:r w:rsidRPr="009C5350">
        <w:rPr>
          <w:rFonts w:ascii="Times New Roman" w:eastAsia="Times New Roman" w:hAnsi="Times New Roman" w:cs="Times New Roman"/>
          <w:b/>
          <w:lang w:eastAsia="ru-RU"/>
        </w:rPr>
        <w:t>рублях</w:t>
      </w:r>
      <w:proofErr w:type="gramEnd"/>
    </w:p>
    <w:p w:rsidR="00363601" w:rsidRPr="00363601" w:rsidRDefault="00363601" w:rsidP="00363601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ЛЕТНИЙ ПЕРИОД </w:t>
      </w:r>
      <w:r w:rsidRPr="00363601">
        <w:rPr>
          <w:rFonts w:ascii="Times New Roman" w:eastAsia="Times New Roman" w:hAnsi="Times New Roman" w:cs="Times New Roman"/>
          <w:lang w:eastAsia="ru-RU"/>
        </w:rPr>
        <w:t>с 28.</w:t>
      </w:r>
      <w:r>
        <w:rPr>
          <w:rFonts w:ascii="Times New Roman" w:eastAsia="Times New Roman" w:hAnsi="Times New Roman" w:cs="Times New Roman"/>
          <w:lang w:eastAsia="ru-RU"/>
        </w:rPr>
        <w:t>04</w:t>
      </w:r>
      <w:r w:rsidRPr="00363601">
        <w:rPr>
          <w:rFonts w:ascii="Times New Roman" w:eastAsia="Times New Roman" w:hAnsi="Times New Roman" w:cs="Times New Roman"/>
          <w:lang w:eastAsia="ru-RU"/>
        </w:rPr>
        <w:t>.2020 г. по 1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63601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363601">
        <w:rPr>
          <w:rFonts w:ascii="Times New Roman" w:eastAsia="Times New Roman" w:hAnsi="Times New Roman" w:cs="Times New Roman"/>
          <w:lang w:eastAsia="ru-RU"/>
        </w:rPr>
        <w:t>.2021 г.</w:t>
      </w:r>
    </w:p>
    <w:tbl>
      <w:tblPr>
        <w:tblStyle w:val="a6"/>
        <w:tblW w:w="0" w:type="auto"/>
        <w:tblLook w:val="04A0"/>
      </w:tblPr>
      <w:tblGrid>
        <w:gridCol w:w="1342"/>
        <w:gridCol w:w="1336"/>
        <w:gridCol w:w="1616"/>
        <w:gridCol w:w="1343"/>
        <w:gridCol w:w="1616"/>
        <w:gridCol w:w="1343"/>
        <w:gridCol w:w="1338"/>
        <w:gridCol w:w="1338"/>
      </w:tblGrid>
      <w:tr w:rsidR="00363601" w:rsidTr="008F3F63">
        <w:tc>
          <w:tcPr>
            <w:tcW w:w="1409" w:type="dxa"/>
          </w:tcPr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двухместный в </w:t>
            </w:r>
            <w:proofErr w:type="gramStart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</w:tcPr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трехместный в </w:t>
            </w:r>
            <w:proofErr w:type="gramStart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</w:p>
        </w:tc>
        <w:tc>
          <w:tcPr>
            <w:tcW w:w="1409" w:type="dxa"/>
          </w:tcPr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Эконом четырехместный в </w:t>
            </w:r>
            <w:proofErr w:type="gramStart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блоке</w:t>
            </w:r>
            <w:proofErr w:type="gramEnd"/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Мансарда двухместный номер,  кровать двуспальная, площадь номера маленькая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Мансарда четырехместный двухкомнатный номер (одна кровать двуспальная, вторая комната – кровати раздельные) 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Мансарда, двухместный номер, 4 этаж, раздельные кровати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2х местный стандартный номер 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63601" w:rsidRPr="009C5350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3х местный стандартный номер</w:t>
            </w:r>
          </w:p>
        </w:tc>
      </w:tr>
      <w:tr w:rsidR="00363601" w:rsidTr="008F3F63"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1900</w:t>
            </w:r>
          </w:p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2900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3800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2400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4200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2400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2800</w:t>
            </w:r>
          </w:p>
        </w:tc>
        <w:tc>
          <w:tcPr>
            <w:tcW w:w="1409" w:type="dxa"/>
          </w:tcPr>
          <w:p w:rsidR="00363601" w:rsidRDefault="00363601" w:rsidP="008F3F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4200</w:t>
            </w:r>
          </w:p>
        </w:tc>
      </w:tr>
    </w:tbl>
    <w:p w:rsidR="00363601" w:rsidRPr="008F775C" w:rsidRDefault="00363601" w:rsidP="0036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63601" w:rsidRPr="008F775C" w:rsidSect="00363601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073"/>
    <w:multiLevelType w:val="multilevel"/>
    <w:tmpl w:val="F3D8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A3FBF"/>
    <w:multiLevelType w:val="hybridMultilevel"/>
    <w:tmpl w:val="B66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4C5C18"/>
    <w:multiLevelType w:val="multilevel"/>
    <w:tmpl w:val="C1F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74FA4"/>
    <w:multiLevelType w:val="multilevel"/>
    <w:tmpl w:val="32C4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24B05"/>
    <w:multiLevelType w:val="multilevel"/>
    <w:tmpl w:val="FADC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8F2"/>
    <w:rsid w:val="001406A2"/>
    <w:rsid w:val="001B093C"/>
    <w:rsid w:val="002C1AA9"/>
    <w:rsid w:val="002F6F9A"/>
    <w:rsid w:val="00363601"/>
    <w:rsid w:val="00386753"/>
    <w:rsid w:val="00587639"/>
    <w:rsid w:val="00657D3A"/>
    <w:rsid w:val="006B0CA8"/>
    <w:rsid w:val="006C2445"/>
    <w:rsid w:val="006F043F"/>
    <w:rsid w:val="00714038"/>
    <w:rsid w:val="007E722B"/>
    <w:rsid w:val="00836FD9"/>
    <w:rsid w:val="008B0267"/>
    <w:rsid w:val="008C78F2"/>
    <w:rsid w:val="008F3D20"/>
    <w:rsid w:val="009425FC"/>
    <w:rsid w:val="009C5350"/>
    <w:rsid w:val="00A22D28"/>
    <w:rsid w:val="00A4297A"/>
    <w:rsid w:val="00AB58E1"/>
    <w:rsid w:val="00C9082D"/>
    <w:rsid w:val="00CD2486"/>
    <w:rsid w:val="00D76C76"/>
    <w:rsid w:val="00E3473A"/>
    <w:rsid w:val="00FA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FA6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8F2"/>
    <w:rPr>
      <w:b/>
      <w:bCs/>
    </w:rPr>
  </w:style>
  <w:style w:type="character" w:styleId="a5">
    <w:name w:val="Hyperlink"/>
    <w:basedOn w:val="a0"/>
    <w:uiPriority w:val="99"/>
    <w:semiHidden/>
    <w:unhideWhenUsed/>
    <w:rsid w:val="008C78F2"/>
    <w:rPr>
      <w:color w:val="0000FF"/>
      <w:u w:val="single"/>
    </w:rPr>
  </w:style>
  <w:style w:type="paragraph" w:customStyle="1" w:styleId="moto-textsystem4">
    <w:name w:val="moto-text_system_4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to-textsystem9">
    <w:name w:val="moto-text_system_9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E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A67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E3473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dcterms:created xsi:type="dcterms:W3CDTF">2020-10-28T13:59:00Z</dcterms:created>
  <dcterms:modified xsi:type="dcterms:W3CDTF">2020-10-28T15:32:00Z</dcterms:modified>
</cp:coreProperties>
</file>